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F819B" w14:textId="77777777" w:rsidR="00266EFB" w:rsidRPr="00266EFB" w:rsidRDefault="00266EFB" w:rsidP="00266E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266EFB">
        <w:rPr>
          <w:rFonts w:ascii="Arial" w:hAnsi="Arial" w:cs="Arial"/>
          <w:b/>
          <w:bCs/>
          <w:sz w:val="16"/>
          <w:szCs w:val="16"/>
        </w:rPr>
        <w:t>EDITAL N 09/2026</w:t>
      </w:r>
    </w:p>
    <w:p w14:paraId="09FBDC2C" w14:textId="77777777" w:rsidR="00266EFB" w:rsidRPr="00266EFB" w:rsidRDefault="00266EFB" w:rsidP="00266E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266EFB">
        <w:rPr>
          <w:rFonts w:ascii="Arial" w:hAnsi="Arial" w:cs="Arial"/>
          <w:b/>
          <w:bCs/>
          <w:sz w:val="16"/>
          <w:szCs w:val="16"/>
        </w:rPr>
        <w:t>ATELIÊ ITINERANTE DE RESTAURO</w:t>
      </w:r>
    </w:p>
    <w:p w14:paraId="745E1080" w14:textId="77777777" w:rsidR="00266EFB" w:rsidRPr="00266EFB" w:rsidRDefault="00266EFB" w:rsidP="00266EF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7C2ED2F2" w14:textId="77777777" w:rsidR="00266EFB" w:rsidRPr="00266EFB" w:rsidRDefault="00266EFB" w:rsidP="00266EF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FA1E9B3" w14:textId="77777777" w:rsidR="00266EFB" w:rsidRDefault="00266EFB" w:rsidP="00266EF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78ECF6E6" w14:textId="7FEB4909" w:rsidR="009865C9" w:rsidRPr="00266EFB" w:rsidRDefault="00C77146" w:rsidP="00266EF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66EFB">
        <w:rPr>
          <w:rFonts w:ascii="Arial" w:hAnsi="Arial" w:cs="Arial"/>
          <w:b/>
          <w:bCs/>
          <w:sz w:val="16"/>
          <w:szCs w:val="16"/>
        </w:rPr>
        <w:t>ANEXO XI</w:t>
      </w:r>
      <w:r w:rsidR="00464B5F">
        <w:rPr>
          <w:rFonts w:ascii="Arial" w:hAnsi="Arial" w:cs="Arial"/>
          <w:b/>
          <w:bCs/>
          <w:sz w:val="16"/>
          <w:szCs w:val="16"/>
        </w:rPr>
        <w:t>V</w:t>
      </w:r>
      <w:r w:rsidRPr="00266EFB">
        <w:rPr>
          <w:rFonts w:ascii="Arial" w:hAnsi="Arial" w:cs="Arial"/>
          <w:b/>
          <w:bCs/>
          <w:sz w:val="16"/>
          <w:szCs w:val="16"/>
        </w:rPr>
        <w:t xml:space="preserve"> - MODELO DE DECLARAÇÃO DE CUMPRIMENTO AO DECRETO MUNICIPAL Nº 23.781/2013 E À INSTRUÇÃO NORMATIVA Nº 003/2013, QUE DISPÕEM SOBRE A VEDAÇÃO DO NEPOTISMO</w:t>
      </w:r>
    </w:p>
    <w:p w14:paraId="73B421C8" w14:textId="77777777" w:rsidR="00C77146" w:rsidRPr="00266EFB" w:rsidRDefault="00C77146" w:rsidP="00C77146">
      <w:pPr>
        <w:rPr>
          <w:rFonts w:ascii="Arial" w:hAnsi="Arial" w:cs="Arial"/>
          <w:sz w:val="16"/>
          <w:szCs w:val="16"/>
        </w:rPr>
      </w:pPr>
    </w:p>
    <w:p w14:paraId="3B4C8308" w14:textId="77777777" w:rsidR="00266EFB" w:rsidRDefault="00266EFB" w:rsidP="009865C9">
      <w:pPr>
        <w:rPr>
          <w:rFonts w:ascii="Arial" w:hAnsi="Arial" w:cs="Arial"/>
          <w:sz w:val="16"/>
          <w:szCs w:val="16"/>
        </w:rPr>
      </w:pPr>
    </w:p>
    <w:p w14:paraId="4E45C304" w14:textId="77777777" w:rsidR="00266EFB" w:rsidRDefault="00266EFB" w:rsidP="009865C9">
      <w:pPr>
        <w:rPr>
          <w:rFonts w:ascii="Arial" w:hAnsi="Arial" w:cs="Arial"/>
          <w:sz w:val="16"/>
          <w:szCs w:val="16"/>
        </w:rPr>
      </w:pPr>
    </w:p>
    <w:p w14:paraId="35C8DA2E" w14:textId="014BA6AC" w:rsidR="009865C9" w:rsidRPr="00266EFB" w:rsidRDefault="009865C9" w:rsidP="00266EFB">
      <w:pPr>
        <w:jc w:val="both"/>
        <w:rPr>
          <w:rFonts w:ascii="Arial" w:hAnsi="Arial" w:cs="Arial"/>
          <w:sz w:val="16"/>
          <w:szCs w:val="16"/>
        </w:rPr>
      </w:pPr>
      <w:r w:rsidRPr="00266EFB">
        <w:rPr>
          <w:rFonts w:ascii="Arial" w:hAnsi="Arial" w:cs="Arial"/>
          <w:sz w:val="16"/>
          <w:szCs w:val="16"/>
        </w:rPr>
        <w:t>Declaro sob as penas da lei, junto ao Município do Salvador/BA, não possuir familiar agente político, detentor de cargo em comissão/função de confiança, lotado no órgão/entidade da Prefeitura Municipal do Salvador destinatário dos serviços contratados ou que seja responsável pela contratação ou gestão da avença, bem como de autoridades hierarquicamente superiores, em conformidade com o disposto no Decreto Municipal Nº 23.781/2013, bem como na Instrução Normativa Nº 003/2013, publicada por meio da Portaria Nº 196/2013. Por ser verdade, firmamos a presente declaração.</w:t>
      </w:r>
    </w:p>
    <w:p w14:paraId="7566DDAA" w14:textId="77777777" w:rsidR="009865C9" w:rsidRPr="00266EFB" w:rsidRDefault="009865C9" w:rsidP="009865C9">
      <w:pPr>
        <w:jc w:val="center"/>
        <w:rPr>
          <w:rFonts w:ascii="Arial" w:hAnsi="Arial" w:cs="Arial"/>
          <w:sz w:val="16"/>
          <w:szCs w:val="16"/>
        </w:rPr>
      </w:pPr>
    </w:p>
    <w:p w14:paraId="0652C37D" w14:textId="77777777" w:rsidR="009865C9" w:rsidRPr="00266EFB" w:rsidRDefault="009865C9" w:rsidP="009865C9">
      <w:pPr>
        <w:jc w:val="center"/>
        <w:rPr>
          <w:rFonts w:ascii="Arial" w:hAnsi="Arial" w:cs="Arial"/>
          <w:sz w:val="16"/>
          <w:szCs w:val="16"/>
        </w:rPr>
      </w:pPr>
    </w:p>
    <w:p w14:paraId="30224849" w14:textId="0EDCAD87" w:rsidR="009865C9" w:rsidRPr="00266EFB" w:rsidRDefault="009865C9" w:rsidP="009865C9">
      <w:pPr>
        <w:jc w:val="center"/>
        <w:rPr>
          <w:rFonts w:ascii="Arial" w:hAnsi="Arial" w:cs="Arial"/>
          <w:sz w:val="16"/>
          <w:szCs w:val="16"/>
        </w:rPr>
      </w:pPr>
      <w:r w:rsidRPr="00266EFB">
        <w:rPr>
          <w:rFonts w:ascii="Arial" w:hAnsi="Arial" w:cs="Arial"/>
          <w:sz w:val="16"/>
          <w:szCs w:val="16"/>
        </w:rPr>
        <w:t>Salvador, ______de _____________________ de 2026.</w:t>
      </w:r>
    </w:p>
    <w:p w14:paraId="42F9DBC0" w14:textId="77777777" w:rsidR="0011188A" w:rsidRPr="00266EFB" w:rsidRDefault="0011188A" w:rsidP="009865C9">
      <w:pPr>
        <w:jc w:val="center"/>
        <w:rPr>
          <w:rFonts w:ascii="Arial" w:hAnsi="Arial" w:cs="Arial"/>
          <w:sz w:val="16"/>
          <w:szCs w:val="16"/>
        </w:rPr>
      </w:pPr>
    </w:p>
    <w:p w14:paraId="571E4B73" w14:textId="77777777" w:rsidR="00266EFB" w:rsidRDefault="00266EFB" w:rsidP="009865C9">
      <w:pPr>
        <w:jc w:val="center"/>
        <w:rPr>
          <w:rFonts w:ascii="Arial" w:hAnsi="Arial" w:cs="Arial"/>
          <w:sz w:val="16"/>
          <w:szCs w:val="16"/>
        </w:rPr>
      </w:pPr>
    </w:p>
    <w:p w14:paraId="28B09C88" w14:textId="77777777" w:rsidR="00266EFB" w:rsidRDefault="00266EFB" w:rsidP="009865C9">
      <w:pPr>
        <w:jc w:val="center"/>
        <w:rPr>
          <w:rFonts w:ascii="Arial" w:hAnsi="Arial" w:cs="Arial"/>
          <w:sz w:val="16"/>
          <w:szCs w:val="16"/>
        </w:rPr>
      </w:pPr>
    </w:p>
    <w:p w14:paraId="2E3BE300" w14:textId="40416AF2" w:rsidR="009865C9" w:rsidRPr="00266EFB" w:rsidRDefault="009865C9" w:rsidP="009865C9">
      <w:pPr>
        <w:jc w:val="center"/>
        <w:rPr>
          <w:rFonts w:ascii="Arial" w:hAnsi="Arial" w:cs="Arial"/>
          <w:sz w:val="16"/>
          <w:szCs w:val="16"/>
        </w:rPr>
      </w:pPr>
      <w:r w:rsidRPr="00266EFB">
        <w:rPr>
          <w:rFonts w:ascii="Arial" w:hAnsi="Arial" w:cs="Arial"/>
          <w:sz w:val="16"/>
          <w:szCs w:val="16"/>
        </w:rPr>
        <w:t>______________________________________</w:t>
      </w:r>
    </w:p>
    <w:p w14:paraId="4A803F9B" w14:textId="77777777" w:rsidR="009865C9" w:rsidRPr="00266EFB" w:rsidRDefault="009865C9" w:rsidP="009865C9">
      <w:pPr>
        <w:jc w:val="center"/>
        <w:rPr>
          <w:rFonts w:ascii="Arial" w:hAnsi="Arial" w:cs="Arial"/>
          <w:sz w:val="16"/>
          <w:szCs w:val="16"/>
        </w:rPr>
      </w:pPr>
      <w:r w:rsidRPr="00266EFB">
        <w:rPr>
          <w:rFonts w:ascii="Arial" w:hAnsi="Arial" w:cs="Arial"/>
          <w:sz w:val="16"/>
          <w:szCs w:val="16"/>
        </w:rPr>
        <w:t>ASSINATURA DO(A) PROPONENTE</w:t>
      </w:r>
    </w:p>
    <w:p w14:paraId="3514F786" w14:textId="77777777" w:rsidR="009865C9" w:rsidRPr="00266EFB" w:rsidRDefault="009865C9" w:rsidP="009865C9">
      <w:pPr>
        <w:jc w:val="center"/>
        <w:rPr>
          <w:rFonts w:ascii="Arial" w:hAnsi="Arial" w:cs="Arial"/>
          <w:sz w:val="16"/>
          <w:szCs w:val="16"/>
        </w:rPr>
      </w:pPr>
      <w:r w:rsidRPr="00266EFB">
        <w:rPr>
          <w:rFonts w:ascii="Arial" w:hAnsi="Arial" w:cs="Arial"/>
          <w:sz w:val="16"/>
          <w:szCs w:val="16"/>
        </w:rPr>
        <w:t>NOME</w:t>
      </w:r>
    </w:p>
    <w:p w14:paraId="7398C4B7" w14:textId="77777777" w:rsidR="0019608D" w:rsidRPr="009865C9" w:rsidRDefault="0019608D">
      <w:pPr>
        <w:rPr>
          <w:rFonts w:ascii="Arial" w:hAnsi="Arial" w:cs="Arial"/>
          <w:sz w:val="22"/>
          <w:szCs w:val="22"/>
        </w:rPr>
      </w:pPr>
    </w:p>
    <w:sectPr w:rsidR="0019608D" w:rsidRPr="009865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C9"/>
    <w:rsid w:val="0011188A"/>
    <w:rsid w:val="0019608D"/>
    <w:rsid w:val="00266EFB"/>
    <w:rsid w:val="00464B5F"/>
    <w:rsid w:val="00891DBF"/>
    <w:rsid w:val="009865C9"/>
    <w:rsid w:val="00C77146"/>
    <w:rsid w:val="00D5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11577"/>
  <w15:chartTrackingRefBased/>
  <w15:docId w15:val="{AA9ED79F-8C2D-423D-BEBF-E418684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5C9"/>
    <w:pPr>
      <w:widowControl w:val="0"/>
      <w:spacing w:after="0" w:line="240" w:lineRule="auto"/>
    </w:pPr>
    <w:rPr>
      <w:rFonts w:ascii="Liberation Serif" w:eastAsia="Liberation Serif" w:hAnsi="Liberation Serif" w:cs="Liberation Serif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865C9"/>
    <w:pPr>
      <w:widowControl/>
      <w:spacing w:before="100" w:beforeAutospacing="1" w:after="142" w:line="276" w:lineRule="auto"/>
    </w:pPr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Santana</dc:creator>
  <cp:keywords/>
  <dc:description/>
  <cp:lastModifiedBy>Flor-de-Lis Dantas e Cardoso</cp:lastModifiedBy>
  <cp:revision>5</cp:revision>
  <dcterms:created xsi:type="dcterms:W3CDTF">2026-01-14T18:36:00Z</dcterms:created>
  <dcterms:modified xsi:type="dcterms:W3CDTF">2026-10-26T15:08:00Z</dcterms:modified>
</cp:coreProperties>
</file>